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9"/>
        <w:gridCol w:w="116"/>
        <w:gridCol w:w="826"/>
        <w:gridCol w:w="344"/>
        <w:gridCol w:w="180"/>
        <w:gridCol w:w="635"/>
        <w:gridCol w:w="85"/>
        <w:gridCol w:w="90"/>
        <w:gridCol w:w="180"/>
        <w:gridCol w:w="1800"/>
        <w:gridCol w:w="360"/>
        <w:gridCol w:w="1800"/>
      </w:tblGrid>
      <w:tr w:rsidR="00DB4D3D" w:rsidRPr="00FA505E" w:rsidTr="00FA505E">
        <w:trPr>
          <w:trHeight w:val="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Блок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1</w:t>
            </w:r>
          </w:p>
        </w:tc>
      </w:tr>
      <w:tr w:rsidR="00DB4D3D" w:rsidRPr="00FA505E" w:rsidTr="00FA505E">
        <w:trPr>
          <w:trHeight w:val="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Минус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първи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Етаж</w:t>
            </w:r>
          </w:p>
        </w:tc>
      </w:tr>
      <w:tr w:rsidR="00DB4D3D" w:rsidRPr="00FA505E" w:rsidTr="00FA505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#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(м²)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Цена/м²*</w:t>
            </w:r>
          </w:p>
        </w:tc>
      </w:tr>
      <w:tr w:rsidR="00DB4D3D" w:rsidRPr="00FA505E" w:rsidTr="00FA505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Гараж</w:t>
            </w:r>
            <w:proofErr w:type="spellEnd"/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33.87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1 000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€ 30</w:t>
            </w:r>
          </w:p>
        </w:tc>
      </w:tr>
      <w:tr w:rsidR="00DB4D3D" w:rsidRPr="00FA505E" w:rsidTr="00FA505E">
        <w:trPr>
          <w:trHeight w:val="4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33.87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18.36 кв.м. + общи части 15.51 кв.м.).</w:t>
            </w:r>
          </w:p>
        </w:tc>
      </w:tr>
      <w:tr w:rsidR="00DB4D3D" w:rsidRPr="00FA505E" w:rsidTr="00FA505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Гараж</w:t>
            </w:r>
            <w:proofErr w:type="spellEnd"/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33.87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1 000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€ 30</w:t>
            </w:r>
          </w:p>
        </w:tc>
      </w:tr>
      <w:tr w:rsidR="00DB4D3D" w:rsidRPr="00FA505E" w:rsidTr="00FA505E">
        <w:trPr>
          <w:trHeight w:val="4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33.87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18.36 кв.м. + общи части 15.51 кв.м.).</w:t>
            </w:r>
          </w:p>
        </w:tc>
      </w:tr>
      <w:tr w:rsidR="00DB4D3D" w:rsidRPr="00FA505E" w:rsidTr="00FA505E">
        <w:trPr>
          <w:trHeight w:val="30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Приземен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Етаж</w:t>
            </w:r>
          </w:p>
        </w:tc>
      </w:tr>
      <w:tr w:rsidR="00DB4D3D" w:rsidRPr="00FA505E" w:rsidTr="00FA505E">
        <w:trPr>
          <w:trHeight w:val="5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#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(м²)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FA505E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Цена б</w:t>
            </w:r>
            <w:proofErr w:type="spellStart"/>
            <w:r w:rsidR="00DB4D3D"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ез</w:t>
            </w:r>
            <w:proofErr w:type="spellEnd"/>
            <w:r w:rsidR="00DB4D3D"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4D3D"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довършителни</w:t>
            </w:r>
            <w:proofErr w:type="spellEnd"/>
            <w:r w:rsidR="00DB4D3D"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4D3D"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работи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Цена/м²*</w:t>
            </w:r>
          </w:p>
        </w:tc>
      </w:tr>
      <w:tr w:rsidR="00DB4D3D" w:rsidRPr="00FA505E" w:rsidTr="00FA505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Магазин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121.02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96 816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€ 800</w:t>
            </w:r>
          </w:p>
        </w:tc>
      </w:tr>
      <w:tr w:rsidR="00DB4D3D" w:rsidRPr="00FA505E" w:rsidTr="00FA505E">
        <w:trPr>
          <w:trHeight w:val="4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121.02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107.15 кв.м. + общи части 13.87 кв.м.).</w:t>
            </w:r>
          </w:p>
        </w:tc>
      </w:tr>
      <w:tr w:rsidR="00DB4D3D" w:rsidRPr="00FA505E" w:rsidTr="00FA505E">
        <w:trPr>
          <w:trHeight w:val="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Седми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Етаж</w:t>
            </w:r>
          </w:p>
        </w:tc>
      </w:tr>
      <w:tr w:rsidR="00DB4D3D" w:rsidRPr="00FA505E" w:rsidTr="00FA505E">
        <w:trPr>
          <w:trHeight w:val="18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#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Площ</w:t>
            </w:r>
            <w:proofErr w:type="spellEnd"/>
            <w:r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(м²)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FA505E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C27E08">
              <w:rPr>
                <w:rFonts w:ascii="Verdana" w:hAnsi="Verdana" w:cs="Calibri"/>
                <w:b/>
                <w:bCs/>
                <w:sz w:val="16"/>
                <w:szCs w:val="16"/>
              </w:rPr>
              <w:t>Цена б</w:t>
            </w:r>
            <w:proofErr w:type="spellStart"/>
            <w:r w:rsidR="00DB4D3D"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ез</w:t>
            </w:r>
            <w:proofErr w:type="spellEnd"/>
            <w:r w:rsidR="00DB4D3D"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4D3D"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довършителни</w:t>
            </w:r>
            <w:proofErr w:type="spellEnd"/>
            <w:r w:rsidR="00DB4D3D"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4D3D"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работи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C27E08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Цена/м²*</w:t>
            </w:r>
          </w:p>
        </w:tc>
      </w:tr>
      <w:tr w:rsidR="00DB4D3D" w:rsidRPr="00FA505E" w:rsidTr="00FA505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C27E08">
              <w:rPr>
                <w:rFonts w:ascii="Verdana" w:hAnsi="Verdana" w:cs="Calibri"/>
                <w:sz w:val="16"/>
                <w:szCs w:val="16"/>
                <w:lang w:val="en-US"/>
              </w:rPr>
              <w:t># 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C27E08">
              <w:rPr>
                <w:rFonts w:ascii="Verdana" w:hAnsi="Verdana" w:cs="Calibri"/>
                <w:sz w:val="16"/>
                <w:szCs w:val="16"/>
                <w:lang w:val="en-US"/>
              </w:rPr>
              <w:t>Мезонет</w:t>
            </w:r>
            <w:proofErr w:type="spellEnd"/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C27E08">
              <w:rPr>
                <w:rFonts w:ascii="Verdana" w:hAnsi="Verdana" w:cs="Calibri"/>
                <w:sz w:val="16"/>
                <w:szCs w:val="16"/>
                <w:lang w:val="en-US"/>
              </w:rPr>
              <w:t>98.9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C27E08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C27E08">
              <w:rPr>
                <w:rFonts w:ascii="Verdana" w:hAnsi="Verdana" w:cs="Calibri"/>
                <w:sz w:val="16"/>
                <w:szCs w:val="16"/>
                <w:lang w:val="en-US"/>
              </w:rPr>
              <w:t>89 010</w:t>
            </w:r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C27E08">
              <w:rPr>
                <w:rFonts w:ascii="Verdana" w:hAnsi="Verdana" w:cs="Calibri"/>
                <w:sz w:val="16"/>
                <w:szCs w:val="16"/>
                <w:lang w:val="en-US"/>
              </w:rPr>
              <w:t>€ 900</w:t>
            </w:r>
          </w:p>
        </w:tc>
      </w:tr>
      <w:tr w:rsidR="00DB4D3D" w:rsidRPr="00FA505E" w:rsidTr="00FA505E">
        <w:trPr>
          <w:trHeight w:val="209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C27E08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C27E08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C27E08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2 бани/</w:t>
            </w:r>
            <w:proofErr w:type="spellStart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тоалетни</w:t>
            </w:r>
            <w:proofErr w:type="spellEnd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отворен </w:t>
            </w:r>
            <w:proofErr w:type="spellStart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кухненски</w:t>
            </w:r>
            <w:proofErr w:type="spellEnd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бокс, 2 </w:t>
            </w:r>
            <w:proofErr w:type="spellStart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тераси</w:t>
            </w:r>
            <w:proofErr w:type="spellEnd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хол</w:t>
            </w:r>
            <w:proofErr w:type="spellEnd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преддверие, 1 </w:t>
            </w:r>
            <w:proofErr w:type="spellStart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спалня</w:t>
            </w:r>
            <w:proofErr w:type="spellEnd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98.09 кв.м. (нетна </w:t>
            </w:r>
            <w:proofErr w:type="spellStart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C27E08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90.77 кв.м. + общи части 7.13 кв.м.).</w:t>
            </w:r>
          </w:p>
        </w:tc>
      </w:tr>
      <w:tr w:rsidR="00DB4D3D" w:rsidRPr="00FA505E" w:rsidTr="00FA505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Мезонет</w:t>
            </w:r>
            <w:proofErr w:type="spellEnd"/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98.83</w:t>
            </w:r>
          </w:p>
        </w:tc>
        <w:tc>
          <w:tcPr>
            <w:tcW w:w="2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88 947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€ 900</w:t>
            </w:r>
          </w:p>
        </w:tc>
      </w:tr>
      <w:tr w:rsidR="00DB4D3D" w:rsidRPr="00FA505E" w:rsidTr="00FA505E">
        <w:trPr>
          <w:trHeight w:val="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2 бани/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тоалетни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отворен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кухненски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бокс, 2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тераси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хол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преддверие, 1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спалня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98.83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91.71 кв.м. + общи части 7.12 кв.м.).</w:t>
            </w:r>
          </w:p>
        </w:tc>
      </w:tr>
      <w:tr w:rsidR="00DB4D3D" w:rsidRPr="00FA505E" w:rsidTr="00FA505E">
        <w:trPr>
          <w:trHeight w:val="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Блок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2</w:t>
            </w:r>
          </w:p>
        </w:tc>
      </w:tr>
      <w:tr w:rsidR="00DB4D3D" w:rsidRPr="00FA505E" w:rsidTr="00FA505E">
        <w:trPr>
          <w:trHeight w:val="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Минус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първи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Етаж</w:t>
            </w:r>
          </w:p>
        </w:tc>
      </w:tr>
      <w:tr w:rsidR="00DB4D3D" w:rsidRPr="00FA505E" w:rsidTr="00FA505E">
        <w:trPr>
          <w:trHeight w:val="30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#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(м²)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</w:t>
            </w:r>
            <w:bookmarkStart w:id="0" w:name="_GoBack"/>
            <w:bookmarkEnd w:id="0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Цена/м²*</w:t>
            </w:r>
          </w:p>
        </w:tc>
      </w:tr>
      <w:tr w:rsidR="00DB4D3D" w:rsidRPr="00FA505E" w:rsidTr="00FA505E">
        <w:trPr>
          <w:trHeight w:val="48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89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Гараж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31.04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1 000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€ 32</w:t>
            </w:r>
          </w:p>
        </w:tc>
      </w:tr>
      <w:tr w:rsidR="00DB4D3D" w:rsidRPr="00FA505E" w:rsidTr="00FA505E">
        <w:trPr>
          <w:trHeight w:val="4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31.04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16.83 кв.м. + общи части 14.21 кв.м.).</w:t>
            </w:r>
          </w:p>
        </w:tc>
      </w:tr>
      <w:tr w:rsidR="00DB4D3D" w:rsidRPr="00FA505E" w:rsidTr="00FA505E">
        <w:trPr>
          <w:trHeight w:val="30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Седми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Етаж</w:t>
            </w:r>
          </w:p>
        </w:tc>
      </w:tr>
      <w:tr w:rsidR="00DB4D3D" w:rsidRPr="00FA505E" w:rsidTr="00FA505E">
        <w:trPr>
          <w:trHeight w:val="70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#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(м²)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Без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довършителни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работи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Цена/м²*</w:t>
            </w:r>
          </w:p>
        </w:tc>
      </w:tr>
      <w:tr w:rsidR="00DB4D3D" w:rsidRPr="00FA505E" w:rsidTr="00FA505E">
        <w:trPr>
          <w:trHeight w:val="512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Тристаен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две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спални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105.55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94 995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€ 900</w:t>
            </w:r>
          </w:p>
        </w:tc>
      </w:tr>
      <w:tr w:rsidR="00DB4D3D" w:rsidRPr="00FA505E" w:rsidTr="00FA505E">
        <w:trPr>
          <w:trHeight w:val="206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2 бани/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тоалетни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отворен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кухненски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бокс, 2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тераси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хол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2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спални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105.55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97.49 кв.м. + общи части 8.06 кв.м.).</w:t>
            </w:r>
          </w:p>
        </w:tc>
      </w:tr>
      <w:tr w:rsidR="00DB4D3D" w:rsidRPr="00FA505E" w:rsidTr="00FA505E">
        <w:trPr>
          <w:trHeight w:val="30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Блок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3</w:t>
            </w:r>
          </w:p>
        </w:tc>
      </w:tr>
      <w:tr w:rsidR="00DB4D3D" w:rsidRPr="00FA505E" w:rsidTr="00FA505E">
        <w:trPr>
          <w:trHeight w:val="30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Минус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първи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Етаж</w:t>
            </w:r>
          </w:p>
        </w:tc>
      </w:tr>
      <w:tr w:rsidR="00DB4D3D" w:rsidRPr="00FA505E" w:rsidTr="00FA505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#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(м²)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Цена/м²*</w:t>
            </w:r>
          </w:p>
        </w:tc>
      </w:tr>
      <w:tr w:rsidR="00DB4D3D" w:rsidRPr="00FA505E" w:rsidTr="00FA505E">
        <w:trPr>
          <w:trHeight w:val="4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37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Гараж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26.34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1 000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€ 38</w:t>
            </w:r>
          </w:p>
        </w:tc>
      </w:tr>
      <w:tr w:rsidR="00DB4D3D" w:rsidRPr="00FA505E" w:rsidTr="00FA505E">
        <w:trPr>
          <w:trHeight w:val="4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26.34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14.28 кв.м. + общи части 12.06 кв.м.).</w:t>
            </w:r>
          </w:p>
        </w:tc>
      </w:tr>
      <w:tr w:rsidR="00DB4D3D" w:rsidRPr="00FA505E" w:rsidTr="00FA505E">
        <w:trPr>
          <w:trHeight w:val="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38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Гараж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26.34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1 000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€ 38</w:t>
            </w:r>
          </w:p>
        </w:tc>
      </w:tr>
      <w:tr w:rsidR="00DB4D3D" w:rsidRPr="00FA505E" w:rsidTr="00FA505E">
        <w:trPr>
          <w:trHeight w:val="4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26.34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14.28 кв.м. + общи части 12.06 кв.м.).</w:t>
            </w:r>
          </w:p>
        </w:tc>
      </w:tr>
      <w:tr w:rsidR="00DB4D3D" w:rsidRPr="00FA505E" w:rsidTr="00FA505E">
        <w:trPr>
          <w:trHeight w:val="30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lastRenderedPageBreak/>
              <w:t>Седми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Етаж</w:t>
            </w:r>
          </w:p>
        </w:tc>
      </w:tr>
      <w:tr w:rsidR="00DB4D3D" w:rsidRPr="00FA505E" w:rsidTr="00FA505E">
        <w:trPr>
          <w:trHeight w:val="1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#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(м²)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Без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довършителни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работи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Цена/м²*</w:t>
            </w:r>
          </w:p>
        </w:tc>
      </w:tr>
      <w:tr w:rsidR="00DB4D3D" w:rsidRPr="00FA505E" w:rsidTr="00FA505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# 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Мезонет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92.75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color w:val="FF0000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83 475,00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  <w:t>€ 900</w:t>
            </w:r>
          </w:p>
        </w:tc>
      </w:tr>
      <w:tr w:rsidR="00DB4D3D" w:rsidRPr="00FA505E" w:rsidTr="00FA505E">
        <w:trPr>
          <w:trHeight w:val="57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отворен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кухненски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бокс, 2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тераси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хол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2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спални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обща</w:t>
            </w:r>
            <w:proofErr w:type="gram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98.09 кв.м.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85.87 кв.м. + общи части 6.88 кв.м.).</w:t>
            </w:r>
          </w:p>
        </w:tc>
      </w:tr>
      <w:tr w:rsidR="00DB4D3D" w:rsidRPr="00FA505E" w:rsidTr="00FA505E">
        <w:trPr>
          <w:trHeight w:val="30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Блок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5</w:t>
            </w:r>
          </w:p>
        </w:tc>
      </w:tr>
      <w:tr w:rsidR="00DB4D3D" w:rsidRPr="00FA505E" w:rsidTr="00FA505E">
        <w:trPr>
          <w:trHeight w:val="30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Трети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Етаж</w:t>
            </w:r>
          </w:p>
        </w:tc>
      </w:tr>
      <w:tr w:rsidR="00DB4D3D" w:rsidRPr="00FA505E" w:rsidTr="00FA505E">
        <w:trPr>
          <w:trHeight w:val="7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#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(м²)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Без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довършителни</w:t>
            </w:r>
            <w:proofErr w:type="spellEnd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работи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Цена/м²*</w:t>
            </w:r>
          </w:p>
        </w:tc>
      </w:tr>
      <w:tr w:rsidR="00DB4D3D" w:rsidRPr="00FA505E" w:rsidTr="00FA505E">
        <w:trPr>
          <w:trHeight w:val="28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# 8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Двустаен - една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спалня</w:t>
            </w:r>
            <w:proofErr w:type="spellEnd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89.86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80 874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,00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€ 900</w:t>
            </w:r>
          </w:p>
        </w:tc>
      </w:tr>
      <w:tr w:rsidR="00DB4D3D" w:rsidRPr="00FA505E" w:rsidTr="00FA505E">
        <w:trPr>
          <w:trHeight w:val="50"/>
        </w:trPr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3D" w:rsidRPr="00FA505E" w:rsidRDefault="00DB4D3D" w:rsidP="00FA505E">
            <w:pPr>
              <w:spacing w:line="240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</w:pPr>
            <w:r w:rsidRPr="00FA505E">
              <w:rPr>
                <w:rFonts w:ascii="Verdana" w:hAnsi="Verdana" w:cs="Calibri"/>
                <w:b/>
                <w:bCs/>
                <w:sz w:val="16"/>
                <w:szCs w:val="16"/>
                <w:lang w:val="ru-RU"/>
              </w:rPr>
              <w:t>Разпределение:</w:t>
            </w:r>
            <w:r w:rsidRPr="00FA505E">
              <w:rPr>
                <w:rFonts w:ascii="Verdana" w:hAnsi="Verdana" w:cs="Calibri"/>
                <w:sz w:val="16"/>
                <w:szCs w:val="16"/>
                <w:lang w:val="en-US"/>
              </w:rPr>
              <w:t> </w:t>
            </w:r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баня/тоалетна, отворен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кухненски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бокс,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тераса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хол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спалня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гледка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към море (нетна </w:t>
            </w:r>
            <w:proofErr w:type="spellStart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>площ</w:t>
            </w:r>
            <w:proofErr w:type="spellEnd"/>
            <w:r w:rsidRPr="00FA505E">
              <w:rPr>
                <w:rFonts w:ascii="Verdana" w:hAnsi="Verdana" w:cs="Calibri"/>
                <w:sz w:val="16"/>
                <w:szCs w:val="16"/>
                <w:lang w:val="ru-RU"/>
              </w:rPr>
              <w:t xml:space="preserve"> 84,69 кв.м. + общи части 5,17 кв.м.).</w:t>
            </w:r>
          </w:p>
        </w:tc>
      </w:tr>
    </w:tbl>
    <w:p w:rsidR="003B6FF0" w:rsidRPr="00DB4D3D" w:rsidRDefault="003B6FF0">
      <w:pPr>
        <w:rPr>
          <w:lang w:val="ru-RU"/>
        </w:rPr>
      </w:pPr>
    </w:p>
    <w:sectPr w:rsidR="003B6FF0" w:rsidRPr="00DB4D3D" w:rsidSect="00FA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D"/>
    <w:rsid w:val="003B6FF0"/>
    <w:rsid w:val="00843622"/>
    <w:rsid w:val="00C27E08"/>
    <w:rsid w:val="00DB4D3D"/>
    <w:rsid w:val="00DF39B4"/>
    <w:rsid w:val="00F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3D"/>
    <w:pPr>
      <w:widowControl w:val="0"/>
      <w:suppressAutoHyphens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3D"/>
    <w:pPr>
      <w:widowControl w:val="0"/>
      <w:suppressAutoHyphens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Choanov-Stoyanov</dc:creator>
  <cp:lastModifiedBy>Choanov-Stoyanov</cp:lastModifiedBy>
  <cp:revision>4</cp:revision>
  <dcterms:created xsi:type="dcterms:W3CDTF">2014-10-20T10:52:00Z</dcterms:created>
  <dcterms:modified xsi:type="dcterms:W3CDTF">2014-11-13T11:36:00Z</dcterms:modified>
</cp:coreProperties>
</file>