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9"/>
        <w:gridCol w:w="1445"/>
        <w:gridCol w:w="2586"/>
        <w:gridCol w:w="2458"/>
        <w:gridCol w:w="1347"/>
      </w:tblGrid>
      <w:tr w:rsidR="00442903" w:rsidRPr="00442903" w:rsidTr="0044290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Площ (м²)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План</w:t>
            </w:r>
          </w:p>
        </w:tc>
      </w:tr>
      <w:tr w:rsidR="00442903" w:rsidRPr="00442903" w:rsidTr="00442903"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# CS - 5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33.87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33CC33"/>
                <w:sz w:val="18"/>
                <w:szCs w:val="18"/>
                <w:lang w:eastAsia="ru-RU"/>
              </w:rPr>
              <w:t>СВОБОДЕН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nil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2903" w:rsidRPr="00442903" w:rsidTr="00442903"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Разпределение:</w:t>
            </w:r>
            <w:r w:rsidRPr="00442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  <w:t> обща площ 33.87 кв.м. (нетна площ 18.36 кв.м. + общи части 15.51 кв.м.).</w:t>
            </w:r>
          </w:p>
        </w:tc>
      </w:tr>
    </w:tbl>
    <w:p w:rsidR="00442903" w:rsidRPr="00442903" w:rsidRDefault="00442903" w:rsidP="0044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42903">
        <w:rPr>
          <w:rFonts w:ascii="Verdana" w:eastAsia="Times New Roman" w:hAnsi="Verdana" w:cs="Arial"/>
          <w:b/>
          <w:bCs/>
          <w:color w:val="585654"/>
          <w:sz w:val="18"/>
          <w:szCs w:val="18"/>
          <w:lang w:eastAsia="ru-RU"/>
        </w:rPr>
        <w:t>Седми Етаж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"/>
        <w:gridCol w:w="1679"/>
        <w:gridCol w:w="1087"/>
        <w:gridCol w:w="2610"/>
        <w:gridCol w:w="1341"/>
        <w:gridCol w:w="1350"/>
        <w:gridCol w:w="740"/>
      </w:tblGrid>
      <w:tr w:rsidR="00442903" w:rsidRPr="00442903" w:rsidTr="0044290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Площ (м²)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Без довършителни работи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Цена/м²*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План</w:t>
            </w:r>
          </w:p>
        </w:tc>
      </w:tr>
      <w:tr w:rsidR="00442903" w:rsidRPr="00442903" w:rsidTr="00442903"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# CS - 2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Мезонет на две нива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98.90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€65 000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€700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33CC33"/>
                <w:sz w:val="18"/>
                <w:szCs w:val="18"/>
                <w:lang w:eastAsia="ru-RU"/>
              </w:rPr>
              <w:t>СВОБОДЕН</w:t>
            </w:r>
          </w:p>
        </w:tc>
        <w:tc>
          <w:tcPr>
            <w:tcW w:w="0" w:type="auto"/>
            <w:tcBorders>
              <w:top w:val="single" w:sz="12" w:space="0" w:color="C0C0C0"/>
              <w:left w:val="nil"/>
              <w:bottom w:val="single" w:sz="8" w:space="0" w:color="E0E0E0"/>
              <w:right w:val="nil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2903" w:rsidRPr="00442903" w:rsidTr="00442903"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Разпределение:</w:t>
            </w:r>
            <w:r w:rsidRPr="00442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  <w:t> 2 бани/тоалетни, отворен кухненски бокс, 2 тераси, хол, 1 спалня, обща площ 98.90 кв.м. (нетна площ 91.77 кв.м. + общи части 7.13 кв.м.).</w:t>
            </w:r>
          </w:p>
        </w:tc>
      </w:tr>
      <w:tr w:rsidR="00442903" w:rsidRPr="00442903" w:rsidTr="00442903"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# CS - 3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Мезонет на две нива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€65 000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€700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33CC33"/>
                <w:sz w:val="18"/>
                <w:szCs w:val="18"/>
                <w:lang w:eastAsia="ru-RU"/>
              </w:rPr>
              <w:t>СВОБОДЕН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2903" w:rsidRPr="00442903" w:rsidTr="00442903"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Разпределение:</w:t>
            </w:r>
            <w:r w:rsidRPr="00442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  <w:t> 2 бани/тоалетни, отворен кухненски бокс, 2 тераси, хол, 1 спалня, обща площ 98.83 кв.м. (нетна площ 91.71 кв.м. + общи части 7.12 кв.м.).</w:t>
            </w:r>
          </w:p>
        </w:tc>
      </w:tr>
    </w:tbl>
    <w:p w:rsidR="00442903" w:rsidRPr="00442903" w:rsidRDefault="00442903" w:rsidP="0044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42903">
        <w:rPr>
          <w:rFonts w:ascii="Verdana" w:eastAsia="Times New Roman" w:hAnsi="Verdana" w:cs="Arial"/>
          <w:b/>
          <w:bCs/>
          <w:color w:val="585654"/>
          <w:sz w:val="18"/>
          <w:szCs w:val="18"/>
          <w:lang w:eastAsia="ru-RU"/>
        </w:rPr>
        <w:t>Блок 3</w:t>
      </w:r>
    </w:p>
    <w:p w:rsidR="00442903" w:rsidRPr="00442903" w:rsidRDefault="00442903" w:rsidP="00442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442903">
        <w:rPr>
          <w:rFonts w:ascii="Verdana" w:eastAsia="Times New Roman" w:hAnsi="Verdana" w:cs="Arial"/>
          <w:b/>
          <w:bCs/>
          <w:color w:val="585654"/>
          <w:sz w:val="18"/>
          <w:szCs w:val="18"/>
          <w:lang w:eastAsia="ru-RU"/>
        </w:rPr>
        <w:t>Минус първи Етаж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1"/>
        <w:gridCol w:w="788"/>
        <w:gridCol w:w="1411"/>
        <w:gridCol w:w="1727"/>
        <w:gridCol w:w="1332"/>
        <w:gridCol w:w="2571"/>
        <w:gridCol w:w="735"/>
      </w:tblGrid>
      <w:tr w:rsidR="00442903" w:rsidRPr="00442903" w:rsidTr="0044290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Площ (м²)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Цена/м²*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5A5A5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ru-RU"/>
              </w:rPr>
              <w:t>План</w:t>
            </w:r>
          </w:p>
        </w:tc>
      </w:tr>
      <w:tr w:rsidR="00442903" w:rsidRPr="00442903" w:rsidTr="00442903"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Разпределение:</w:t>
            </w:r>
            <w:r w:rsidRPr="00442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  <w:t> обща площ 26.34 кв.м. (нетна площ 14.28 кв.м. + общи части 12.06 кв.м.).</w:t>
            </w:r>
          </w:p>
        </w:tc>
      </w:tr>
      <w:tr w:rsidR="00442903" w:rsidRPr="00442903" w:rsidTr="00442903"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# CS - 38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EEEEE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 запитване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color w:val="CC9900"/>
                <w:sz w:val="18"/>
                <w:szCs w:val="18"/>
                <w:lang w:eastAsia="ru-RU"/>
              </w:rPr>
              <w:t>СПРЯН ОТ ПРОДАЖБА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442903" w:rsidRPr="00442903" w:rsidTr="00442903"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903" w:rsidRPr="00442903" w:rsidRDefault="00442903" w:rsidP="0044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4290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  <w:lang w:eastAsia="ru-RU"/>
              </w:rPr>
              <w:t>Разпределение:</w:t>
            </w:r>
            <w:r w:rsidRPr="0044290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ru-RU"/>
              </w:rPr>
              <w:t> обща площ 26.34 кв.м. (нетна площ 14.28 кв.м. + общи части 12.06 кв.м.).</w:t>
            </w:r>
          </w:p>
        </w:tc>
      </w:tr>
    </w:tbl>
    <w:p w:rsidR="00967FB6" w:rsidRDefault="00967FB6"/>
    <w:sectPr w:rsidR="00967FB6" w:rsidSect="0096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903"/>
    <w:rsid w:val="00442903"/>
    <w:rsid w:val="0096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2016-10-31T08:26:00Z</dcterms:created>
  <dcterms:modified xsi:type="dcterms:W3CDTF">2016-10-31T08:27:00Z</dcterms:modified>
</cp:coreProperties>
</file>